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B322C" w:rsidRPr="008B322C">
        <w:rPr>
          <w:rFonts w:ascii="Times New Roman" w:hAnsi="Times New Roman" w:cs="Times New Roman"/>
          <w:color w:val="auto"/>
          <w:sz w:val="28"/>
          <w:szCs w:val="28"/>
        </w:rPr>
        <w:t>КИП и средства автоматизации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B322C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E6AA7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E6AA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E6AA7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6E19A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B322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B322C" w:rsidRPr="008B322C">
              <w:rPr>
                <w:bCs/>
                <w:color w:val="000000"/>
                <w:spacing w:val="-2"/>
              </w:rPr>
              <w:t>КИП и средства автоматизации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6E19A3" w:rsidRPr="00B456EE" w:rsidRDefault="006E19A3" w:rsidP="006E19A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E19A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E6AA7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CE6AA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</w:t>
      </w:r>
      <w:bookmarkStart w:id="0" w:name="_GoBack"/>
      <w:bookmarkEnd w:id="0"/>
      <w:r w:rsidR="00C11DF3" w:rsidRPr="00C11DF3">
        <w:rPr>
          <w:sz w:val="20"/>
          <w:szCs w:val="20"/>
        </w:rPr>
        <w:t>г. по «</w:t>
      </w:r>
      <w:r w:rsidR="00CE6AA7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6E19A3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6E19A3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E6AA7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43</cp:revision>
  <cp:lastPrinted>2014-06-16T09:24:00Z</cp:lastPrinted>
  <dcterms:created xsi:type="dcterms:W3CDTF">2019-01-28T06:54:00Z</dcterms:created>
  <dcterms:modified xsi:type="dcterms:W3CDTF">2019-09-16T02:45:00Z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